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38C6" w14:textId="18C1097A" w:rsidR="00E50B83" w:rsidRPr="00734667" w:rsidRDefault="00E50B83" w:rsidP="00E50B83">
      <w:pPr>
        <w:jc w:val="center"/>
        <w:rPr>
          <w:rFonts w:cs="Times New Roman"/>
          <w:b/>
          <w:bCs/>
          <w:szCs w:val="24"/>
        </w:rPr>
      </w:pPr>
      <w:r w:rsidRPr="00734667">
        <w:rPr>
          <w:rFonts w:cs="Times New Roman"/>
          <w:b/>
          <w:bCs/>
          <w:szCs w:val="24"/>
        </w:rPr>
        <w:t>ОРІЄНТОВНИЙ ПЕРЕЛІК ПИТАНЬ</w:t>
      </w:r>
    </w:p>
    <w:p w14:paraId="71BDABBF" w14:textId="77777777" w:rsidR="00E50B83" w:rsidRPr="00734667" w:rsidRDefault="006471E6" w:rsidP="00E50B83">
      <w:pPr>
        <w:spacing w:after="0"/>
        <w:jc w:val="center"/>
        <w:rPr>
          <w:rFonts w:cs="Times New Roman"/>
          <w:szCs w:val="24"/>
        </w:rPr>
      </w:pPr>
      <w:r w:rsidRPr="00734667">
        <w:rPr>
          <w:rFonts w:cs="Times New Roman"/>
          <w:szCs w:val="24"/>
        </w:rPr>
        <w:t>для письмового тестування на предмет знання законодавства</w:t>
      </w:r>
    </w:p>
    <w:p w14:paraId="06F21D3D" w14:textId="1472C363" w:rsidR="004C0C2A" w:rsidRPr="00734667" w:rsidRDefault="006471E6" w:rsidP="00E50B83">
      <w:pPr>
        <w:jc w:val="center"/>
        <w:rPr>
          <w:rFonts w:cs="Times New Roman"/>
          <w:szCs w:val="24"/>
        </w:rPr>
      </w:pPr>
      <w:r w:rsidRPr="00734667">
        <w:rPr>
          <w:rFonts w:cs="Times New Roman"/>
          <w:szCs w:val="24"/>
        </w:rPr>
        <w:t>на достатньому для помічника судді рівні</w:t>
      </w:r>
    </w:p>
    <w:p w14:paraId="13D69F9B" w14:textId="77777777" w:rsidR="00E50B83" w:rsidRPr="00734667" w:rsidRDefault="00E50B83" w:rsidP="00E50B83"/>
    <w:p w14:paraId="11BE7054" w14:textId="3596714D" w:rsidR="00E50B83" w:rsidRPr="00734667" w:rsidRDefault="00E50B83" w:rsidP="00E50B83">
      <w:pPr>
        <w:rPr>
          <w:b/>
          <w:bCs/>
        </w:rPr>
      </w:pPr>
      <w:r w:rsidRPr="00734667">
        <w:rPr>
          <w:b/>
          <w:bCs/>
        </w:rPr>
        <w:t>І. Цивільне судочинство.</w:t>
      </w:r>
    </w:p>
    <w:p w14:paraId="6FFD586E" w14:textId="665AF061" w:rsidR="00E50B83" w:rsidRPr="00734667" w:rsidRDefault="00E50B83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t>Які о</w:t>
      </w:r>
      <w:r w:rsidRPr="00734667">
        <w:rPr>
          <w:shd w:val="clear" w:color="auto" w:fill="FFFFFF"/>
        </w:rPr>
        <w:t>сновн</w:t>
      </w:r>
      <w:r w:rsidR="00C93BB9" w:rsidRPr="00734667">
        <w:rPr>
          <w:shd w:val="clear" w:color="auto" w:fill="FFFFFF"/>
        </w:rPr>
        <w:t>і</w:t>
      </w:r>
      <w:r w:rsidRPr="00734667">
        <w:rPr>
          <w:shd w:val="clear" w:color="auto" w:fill="FFFFFF"/>
        </w:rPr>
        <w:t xml:space="preserve"> засади (принципи) цивільного судочинства</w:t>
      </w:r>
      <w:r w:rsidRPr="00734667">
        <w:rPr>
          <w:shd w:val="clear" w:color="auto" w:fill="FFFFFF"/>
        </w:rPr>
        <w:t>?</w:t>
      </w:r>
    </w:p>
    <w:p w14:paraId="292D6FB9" w14:textId="7763D402" w:rsidR="00E50B83" w:rsidRPr="00734667" w:rsidRDefault="00B178AD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Які види проваджень у цивільному судочинстві?</w:t>
      </w:r>
    </w:p>
    <w:p w14:paraId="4BC93B59" w14:textId="7C87C8DD" w:rsidR="00B178AD" w:rsidRPr="00734667" w:rsidRDefault="00B178AD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Яка територіальна юрисдикція (підсудність) цивільних справ?</w:t>
      </w:r>
    </w:p>
    <w:p w14:paraId="0031C7D7" w14:textId="353081F9" w:rsidR="00B178AD" w:rsidRPr="00734667" w:rsidRDefault="00B178AD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Який склад учасників цивільної справи</w:t>
      </w:r>
      <w:r w:rsidR="00920DAC" w:rsidRPr="00734667">
        <w:rPr>
          <w:shd w:val="clear" w:color="auto" w:fill="FFFFFF"/>
        </w:rPr>
        <w:t>?</w:t>
      </w:r>
    </w:p>
    <w:p w14:paraId="20F6FD8F" w14:textId="20F7B71F" w:rsidR="00920DAC" w:rsidRPr="00734667" w:rsidRDefault="00963FC2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 xml:space="preserve">Як вирішується </w:t>
      </w:r>
      <w:r w:rsidR="00E479AB" w:rsidRPr="00734667">
        <w:rPr>
          <w:shd w:val="clear" w:color="auto" w:fill="FFFFFF"/>
        </w:rPr>
        <w:t xml:space="preserve">судом </w:t>
      </w:r>
      <w:r w:rsidRPr="00734667">
        <w:rPr>
          <w:shd w:val="clear" w:color="auto" w:fill="FFFFFF"/>
        </w:rPr>
        <w:t>питання про достатність доказів?</w:t>
      </w:r>
    </w:p>
    <w:p w14:paraId="53BC5498" w14:textId="1DBFE074" w:rsidR="00963FC2" w:rsidRPr="00734667" w:rsidRDefault="00963FC2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Які підстави забезпечення доказів?</w:t>
      </w:r>
    </w:p>
    <w:p w14:paraId="65128EA4" w14:textId="0B89E2A1" w:rsidR="00963FC2" w:rsidRPr="00734667" w:rsidRDefault="00963FC2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Які види та зміст заяв по суті справи?</w:t>
      </w:r>
    </w:p>
    <w:p w14:paraId="43C7FA8D" w14:textId="71CDB01B" w:rsidR="00963FC2" w:rsidRPr="00734667" w:rsidRDefault="00963FC2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Які види судових рішень</w:t>
      </w:r>
      <w:r w:rsidR="00E479AB" w:rsidRPr="00734667">
        <w:rPr>
          <w:shd w:val="clear" w:color="auto" w:fill="FFFFFF"/>
        </w:rPr>
        <w:t xml:space="preserve"> передбачені у цивільному судочинстві?</w:t>
      </w:r>
    </w:p>
    <w:p w14:paraId="7AE9F45D" w14:textId="7683D934" w:rsidR="007D4B86" w:rsidRPr="00734667" w:rsidRDefault="007D4B86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Який зміст ухвали суду?</w:t>
      </w:r>
    </w:p>
    <w:p w14:paraId="5DECC7DB" w14:textId="4189EDBA" w:rsidR="00E479AB" w:rsidRPr="00734667" w:rsidRDefault="00E479AB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Який зміст рішення суду?</w:t>
      </w:r>
    </w:p>
    <w:p w14:paraId="6371C8AB" w14:textId="55E69DC1" w:rsidR="00E479AB" w:rsidRPr="00734667" w:rsidRDefault="00E479AB" w:rsidP="00E50B83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Які строки апеляційного оскарження судових рішень?</w:t>
      </w:r>
    </w:p>
    <w:p w14:paraId="7E5697DF" w14:textId="1A3BD72B" w:rsidR="007D4B86" w:rsidRPr="00734667" w:rsidRDefault="007D4B86" w:rsidP="007D4B8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734667">
        <w:rPr>
          <w:shd w:val="clear" w:color="auto" w:fill="FFFFFF"/>
        </w:rPr>
        <w:t>Які строки набрання судовими рішеннями законної сили?</w:t>
      </w:r>
    </w:p>
    <w:p w14:paraId="04BA50BC" w14:textId="77777777" w:rsidR="00BB32C9" w:rsidRPr="00734667" w:rsidRDefault="00BB32C9" w:rsidP="00BB32C9">
      <w:pPr>
        <w:pStyle w:val="a3"/>
        <w:rPr>
          <w:shd w:val="clear" w:color="auto" w:fill="FFFFFF"/>
        </w:rPr>
      </w:pPr>
    </w:p>
    <w:p w14:paraId="3AB8F6F4" w14:textId="37FBBDD6" w:rsidR="00EA5EF1" w:rsidRPr="00734667" w:rsidRDefault="00EA5EF1" w:rsidP="00EA5EF1">
      <w:pPr>
        <w:rPr>
          <w:b/>
          <w:bCs/>
          <w:shd w:val="clear" w:color="auto" w:fill="FFFFFF"/>
        </w:rPr>
      </w:pPr>
      <w:r w:rsidRPr="00734667">
        <w:rPr>
          <w:b/>
          <w:bCs/>
          <w:shd w:val="clear" w:color="auto" w:fill="FFFFFF"/>
        </w:rPr>
        <w:t>ІІ. Адміністративне судочинство.</w:t>
      </w:r>
    </w:p>
    <w:p w14:paraId="4FAE7F73" w14:textId="565DFE90" w:rsidR="00EA5EF1" w:rsidRPr="00734667" w:rsidRDefault="000F44E1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Які з</w:t>
      </w:r>
      <w:r w:rsidRPr="00734667">
        <w:rPr>
          <w:shd w:val="clear" w:color="auto" w:fill="FFFFFF"/>
        </w:rPr>
        <w:t>авдання та основні засади адміністративного судочинства</w:t>
      </w:r>
      <w:r w:rsidRPr="00734667">
        <w:rPr>
          <w:shd w:val="clear" w:color="auto" w:fill="FFFFFF"/>
        </w:rPr>
        <w:t>?</w:t>
      </w:r>
    </w:p>
    <w:p w14:paraId="6EFBCC93" w14:textId="1A905E0D" w:rsidR="00C97187" w:rsidRPr="00734667" w:rsidRDefault="00C97187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Які є ознаки суб’єкта владних повноважень?</w:t>
      </w:r>
    </w:p>
    <w:p w14:paraId="44A3B86A" w14:textId="77777777" w:rsidR="007D7E99" w:rsidRPr="00734667" w:rsidRDefault="000F44E1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Яке р</w:t>
      </w:r>
      <w:r w:rsidRPr="00734667">
        <w:rPr>
          <w:shd w:val="clear" w:color="auto" w:fill="FFFFFF"/>
        </w:rPr>
        <w:t>озмежування предметної юрисдикції адміністративних судів</w:t>
      </w:r>
      <w:r w:rsidRPr="00734667">
        <w:rPr>
          <w:shd w:val="clear" w:color="auto" w:fill="FFFFFF"/>
        </w:rPr>
        <w:t>?</w:t>
      </w:r>
    </w:p>
    <w:p w14:paraId="78887E10" w14:textId="10429FAD" w:rsidR="007D7E99" w:rsidRPr="00734667" w:rsidRDefault="007D7E99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 xml:space="preserve">Який склад учасників </w:t>
      </w:r>
      <w:r w:rsidRPr="00734667">
        <w:rPr>
          <w:shd w:val="clear" w:color="auto" w:fill="FFFFFF"/>
        </w:rPr>
        <w:t>адміністративної</w:t>
      </w:r>
      <w:r w:rsidRPr="00734667">
        <w:rPr>
          <w:shd w:val="clear" w:color="auto" w:fill="FFFFFF"/>
        </w:rPr>
        <w:t xml:space="preserve"> справи?</w:t>
      </w:r>
    </w:p>
    <w:p w14:paraId="34E0812A" w14:textId="05DC59BE" w:rsidR="000F44E1" w:rsidRPr="00734667" w:rsidRDefault="007D7E99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 xml:space="preserve">Як </w:t>
      </w:r>
      <w:r w:rsidR="004351CF" w:rsidRPr="00734667">
        <w:rPr>
          <w:shd w:val="clear" w:color="auto" w:fill="FFFFFF"/>
        </w:rPr>
        <w:t xml:space="preserve">визначений </w:t>
      </w:r>
      <w:r w:rsidRPr="00734667">
        <w:rPr>
          <w:shd w:val="clear" w:color="auto" w:fill="FFFFFF"/>
        </w:rPr>
        <w:t>обов</w:t>
      </w:r>
      <w:r w:rsidR="004351CF" w:rsidRPr="00734667">
        <w:rPr>
          <w:shd w:val="clear" w:color="auto" w:fill="FFFFFF"/>
        </w:rPr>
        <w:t>’язок доказування в адміністративному судочинстві?</w:t>
      </w:r>
    </w:p>
    <w:p w14:paraId="716B7AE7" w14:textId="49C50FEA" w:rsidR="004351CF" w:rsidRPr="00734667" w:rsidRDefault="004351CF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Які в</w:t>
      </w:r>
      <w:r w:rsidRPr="00734667">
        <w:rPr>
          <w:shd w:val="clear" w:color="auto" w:fill="FFFFFF"/>
        </w:rPr>
        <w:t>иди та зміст заяв по суті справи</w:t>
      </w:r>
      <w:r w:rsidRPr="00734667">
        <w:rPr>
          <w:shd w:val="clear" w:color="auto" w:fill="FFFFFF"/>
        </w:rPr>
        <w:t xml:space="preserve"> в адміністративному судочинстві?</w:t>
      </w:r>
    </w:p>
    <w:p w14:paraId="7D5D2EBE" w14:textId="77777777" w:rsidR="00C97187" w:rsidRPr="00734667" w:rsidRDefault="00590B54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Які види судових рішень в адміністративному судочинстві?</w:t>
      </w:r>
    </w:p>
    <w:p w14:paraId="229A78FE" w14:textId="77777777" w:rsidR="00C97187" w:rsidRPr="00734667" w:rsidRDefault="00C97187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Який зміст ухвали суду?</w:t>
      </w:r>
    </w:p>
    <w:p w14:paraId="2CC37EE4" w14:textId="77777777" w:rsidR="00C97187" w:rsidRPr="00734667" w:rsidRDefault="00C97187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Який зміст рішення суду?</w:t>
      </w:r>
    </w:p>
    <w:p w14:paraId="37938647" w14:textId="77777777" w:rsidR="00C97187" w:rsidRPr="00734667" w:rsidRDefault="00C97187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Які строки апеляційного оскарження судових рішень?</w:t>
      </w:r>
    </w:p>
    <w:p w14:paraId="62CA875B" w14:textId="6D036DAD" w:rsidR="00C97187" w:rsidRPr="00734667" w:rsidRDefault="00C97187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Які строки набрання судовими рішеннями законної сили?</w:t>
      </w:r>
    </w:p>
    <w:p w14:paraId="48F10E9D" w14:textId="7AB7F40A" w:rsidR="00C97187" w:rsidRPr="00734667" w:rsidRDefault="00CF3ABA" w:rsidP="00C97187">
      <w:pPr>
        <w:pStyle w:val="a3"/>
        <w:numPr>
          <w:ilvl w:val="0"/>
          <w:numId w:val="4"/>
        </w:numPr>
        <w:ind w:left="709" w:hanging="425"/>
        <w:rPr>
          <w:shd w:val="clear" w:color="auto" w:fill="FFFFFF"/>
        </w:rPr>
      </w:pPr>
      <w:r w:rsidRPr="00734667">
        <w:rPr>
          <w:shd w:val="clear" w:color="auto" w:fill="FFFFFF"/>
        </w:rPr>
        <w:t>Які о</w:t>
      </w:r>
      <w:r w:rsidRPr="00734667">
        <w:rPr>
          <w:shd w:val="clear" w:color="auto" w:fill="FFFFFF"/>
        </w:rPr>
        <w:t>собливості провадження у справах з приводу рішень, дій чи бездіяльності суб’єктів владних повноважень щодо притягнення до адміністративної відповідальності</w:t>
      </w:r>
      <w:r w:rsidRPr="00734667">
        <w:rPr>
          <w:shd w:val="clear" w:color="auto" w:fill="FFFFFF"/>
        </w:rPr>
        <w:t>?</w:t>
      </w:r>
    </w:p>
    <w:p w14:paraId="7E1A293A" w14:textId="77777777" w:rsidR="00BB32C9" w:rsidRPr="00734667" w:rsidRDefault="00BB32C9" w:rsidP="00BB32C9">
      <w:pPr>
        <w:pStyle w:val="a3"/>
        <w:ind w:left="709"/>
        <w:rPr>
          <w:shd w:val="clear" w:color="auto" w:fill="FFFFFF"/>
        </w:rPr>
      </w:pPr>
    </w:p>
    <w:p w14:paraId="67D56B1A" w14:textId="4F334D9B" w:rsidR="00CF3ABA" w:rsidRPr="00734667" w:rsidRDefault="009D4497" w:rsidP="00CF3ABA">
      <w:pPr>
        <w:rPr>
          <w:b/>
          <w:bCs/>
          <w:shd w:val="clear" w:color="auto" w:fill="FFFFFF"/>
        </w:rPr>
      </w:pPr>
      <w:r w:rsidRPr="00734667">
        <w:rPr>
          <w:b/>
          <w:bCs/>
          <w:shd w:val="clear" w:color="auto" w:fill="FFFFFF"/>
        </w:rPr>
        <w:t>ІІІ. Кримінальне судочинство.</w:t>
      </w:r>
    </w:p>
    <w:p w14:paraId="7E350EDE" w14:textId="0FE82793" w:rsidR="009D4497" w:rsidRPr="00734667" w:rsidRDefault="009D4497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з</w:t>
      </w:r>
      <w:r w:rsidRPr="00734667">
        <w:rPr>
          <w:shd w:val="clear" w:color="auto" w:fill="FFFFFF"/>
        </w:rPr>
        <w:t>агальні засади кримінального провадження</w:t>
      </w:r>
      <w:r w:rsidRPr="00734667">
        <w:rPr>
          <w:shd w:val="clear" w:color="auto" w:fill="FFFFFF"/>
        </w:rPr>
        <w:t>?</w:t>
      </w:r>
    </w:p>
    <w:p w14:paraId="5842EAF9" w14:textId="26612E05" w:rsidR="009D4497" w:rsidRPr="00734667" w:rsidRDefault="00CB20C8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 xml:space="preserve">Чим </w:t>
      </w:r>
      <w:r w:rsidR="00210142" w:rsidRPr="00734667">
        <w:rPr>
          <w:shd w:val="clear" w:color="auto" w:fill="FFFFFF"/>
        </w:rPr>
        <w:t>різняться</w:t>
      </w:r>
      <w:r w:rsidRPr="00734667">
        <w:rPr>
          <w:shd w:val="clear" w:color="auto" w:fill="FFFFFF"/>
        </w:rPr>
        <w:t xml:space="preserve"> значення термінів учасники кримінального провадження та учасники судового провадження?</w:t>
      </w:r>
    </w:p>
    <w:p w14:paraId="5D60AD96" w14:textId="0647F616" w:rsidR="00CB20C8" w:rsidRPr="00734667" w:rsidRDefault="00202BDE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наслідки подання суду недопустимого доказу?</w:t>
      </w:r>
    </w:p>
    <w:p w14:paraId="11B8699C" w14:textId="0DE4420E" w:rsidR="00202BDE" w:rsidRPr="00734667" w:rsidRDefault="00202BDE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Який зміст о</w:t>
      </w:r>
      <w:r w:rsidRPr="00734667">
        <w:rPr>
          <w:shd w:val="clear" w:color="auto" w:fill="FFFFFF"/>
        </w:rPr>
        <w:t>бвинувальн</w:t>
      </w:r>
      <w:r w:rsidRPr="00734667">
        <w:rPr>
          <w:shd w:val="clear" w:color="auto" w:fill="FFFFFF"/>
        </w:rPr>
        <w:t>ого</w:t>
      </w:r>
      <w:r w:rsidRPr="00734667">
        <w:rPr>
          <w:shd w:val="clear" w:color="auto" w:fill="FFFFFF"/>
        </w:rPr>
        <w:t xml:space="preserve"> акт</w:t>
      </w:r>
      <w:r w:rsidRPr="00734667">
        <w:rPr>
          <w:shd w:val="clear" w:color="auto" w:fill="FFFFFF"/>
        </w:rPr>
        <w:t>а</w:t>
      </w:r>
      <w:r w:rsidRPr="00734667">
        <w:rPr>
          <w:shd w:val="clear" w:color="auto" w:fill="FFFFFF"/>
        </w:rPr>
        <w:t xml:space="preserve"> і реєстр</w:t>
      </w:r>
      <w:r w:rsidRPr="00734667">
        <w:rPr>
          <w:shd w:val="clear" w:color="auto" w:fill="FFFFFF"/>
        </w:rPr>
        <w:t>у</w:t>
      </w:r>
      <w:r w:rsidRPr="00734667">
        <w:rPr>
          <w:shd w:val="clear" w:color="auto" w:fill="FFFFFF"/>
        </w:rPr>
        <w:t xml:space="preserve"> матеріалів досудового розслідування</w:t>
      </w:r>
      <w:r w:rsidRPr="00734667">
        <w:rPr>
          <w:shd w:val="clear" w:color="auto" w:fill="FFFFFF"/>
        </w:rPr>
        <w:t>?</w:t>
      </w:r>
    </w:p>
    <w:p w14:paraId="08C6CA76" w14:textId="48FA8BE1" w:rsidR="00202BDE" w:rsidRPr="00734667" w:rsidRDefault="00202BDE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 </w:t>
      </w:r>
      <w:r w:rsidRPr="00734667">
        <w:rPr>
          <w:shd w:val="clear" w:color="auto" w:fill="FFFFFF"/>
        </w:rPr>
        <w:t>Який до</w:t>
      </w:r>
      <w:r w:rsidR="00263218" w:rsidRPr="00734667">
        <w:rPr>
          <w:shd w:val="clear" w:color="auto" w:fill="FFFFFF"/>
        </w:rPr>
        <w:t xml:space="preserve">кумент свідчить про призначення суддею </w:t>
      </w:r>
      <w:r w:rsidRPr="00734667">
        <w:rPr>
          <w:shd w:val="clear" w:color="auto" w:fill="FFFFFF"/>
        </w:rPr>
        <w:t>підготовч</w:t>
      </w:r>
      <w:r w:rsidR="00263218" w:rsidRPr="00734667">
        <w:rPr>
          <w:shd w:val="clear" w:color="auto" w:fill="FFFFFF"/>
        </w:rPr>
        <w:t>ого</w:t>
      </w:r>
      <w:r w:rsidRPr="00734667">
        <w:rPr>
          <w:shd w:val="clear" w:color="auto" w:fill="FFFFFF"/>
        </w:rPr>
        <w:t xml:space="preserve"> судов</w:t>
      </w:r>
      <w:r w:rsidR="00263218" w:rsidRPr="00734667">
        <w:rPr>
          <w:shd w:val="clear" w:color="auto" w:fill="FFFFFF"/>
        </w:rPr>
        <w:t>ого</w:t>
      </w:r>
      <w:r w:rsidRPr="00734667">
        <w:rPr>
          <w:shd w:val="clear" w:color="auto" w:fill="FFFFFF"/>
        </w:rPr>
        <w:t xml:space="preserve"> засідання</w:t>
      </w:r>
      <w:r w:rsidR="00263218" w:rsidRPr="00734667">
        <w:rPr>
          <w:shd w:val="clear" w:color="auto" w:fill="FFFFFF"/>
        </w:rPr>
        <w:t>?</w:t>
      </w:r>
    </w:p>
    <w:p w14:paraId="4ED50470" w14:textId="2D2293C7" w:rsidR="00263218" w:rsidRPr="00734667" w:rsidRDefault="00263218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види судових рішень у кримінальному судочинстві?</w:t>
      </w:r>
    </w:p>
    <w:p w14:paraId="228BF217" w14:textId="15A0EAB2" w:rsidR="00263218" w:rsidRPr="00734667" w:rsidRDefault="00263218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Який зміст ухвали суду?</w:t>
      </w:r>
    </w:p>
    <w:p w14:paraId="59587D90" w14:textId="4CCEDA8A" w:rsidR="00263218" w:rsidRPr="00734667" w:rsidRDefault="00263218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Який зміст вироку суду?</w:t>
      </w:r>
    </w:p>
    <w:p w14:paraId="36A2ADFC" w14:textId="52E92B91" w:rsidR="00263218" w:rsidRPr="00734667" w:rsidRDefault="00263218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строки апеляційного оскарження судових рішень</w:t>
      </w:r>
      <w:r w:rsidRPr="00734667">
        <w:rPr>
          <w:shd w:val="clear" w:color="auto" w:fill="FFFFFF"/>
        </w:rPr>
        <w:t>?</w:t>
      </w:r>
    </w:p>
    <w:p w14:paraId="563948B8" w14:textId="6F0F8EE3" w:rsidR="00263218" w:rsidRPr="00734667" w:rsidRDefault="00263218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строки набрання судовими рішеннями законної сили?</w:t>
      </w:r>
    </w:p>
    <w:p w14:paraId="42E98CBB" w14:textId="6B1C753E" w:rsidR="00263218" w:rsidRPr="00734667" w:rsidRDefault="00263218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Чи відрізняється негайне виконання судових рішень від їх виконання у зв’язку із набранням законної сили?</w:t>
      </w:r>
    </w:p>
    <w:p w14:paraId="467331E4" w14:textId="0603BDD2" w:rsidR="00263218" w:rsidRPr="00734667" w:rsidRDefault="00210142" w:rsidP="009D4497">
      <w:pPr>
        <w:pStyle w:val="a3"/>
        <w:numPr>
          <w:ilvl w:val="0"/>
          <w:numId w:val="5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Який п</w:t>
      </w:r>
      <w:r w:rsidRPr="00734667">
        <w:rPr>
          <w:shd w:val="clear" w:color="auto" w:fill="FFFFFF"/>
        </w:rPr>
        <w:t>орядок вирішення судом питань, пов’язаних із виконанням вироку</w:t>
      </w:r>
      <w:r w:rsidRPr="00734667">
        <w:rPr>
          <w:shd w:val="clear" w:color="auto" w:fill="FFFFFF"/>
        </w:rPr>
        <w:t>?</w:t>
      </w:r>
    </w:p>
    <w:p w14:paraId="5895C8ED" w14:textId="2F91B0DB" w:rsidR="00BB32C9" w:rsidRPr="00734667" w:rsidRDefault="00BB32C9" w:rsidP="00BB32C9">
      <w:pPr>
        <w:rPr>
          <w:shd w:val="clear" w:color="auto" w:fill="FFFFFF"/>
        </w:rPr>
      </w:pPr>
      <w:r w:rsidRPr="00734667">
        <w:rPr>
          <w:b/>
          <w:bCs/>
          <w:shd w:val="clear" w:color="auto" w:fill="FFFFFF"/>
        </w:rPr>
        <w:lastRenderedPageBreak/>
        <w:t>І</w:t>
      </w:r>
      <w:r w:rsidRPr="00734667">
        <w:rPr>
          <w:b/>
          <w:bCs/>
          <w:shd w:val="clear" w:color="auto" w:fill="FFFFFF"/>
          <w:lang w:val="en-US"/>
        </w:rPr>
        <w:t>V</w:t>
      </w:r>
      <w:r w:rsidRPr="00734667">
        <w:rPr>
          <w:b/>
          <w:bCs/>
          <w:shd w:val="clear" w:color="auto" w:fill="FFFFFF"/>
        </w:rPr>
        <w:t xml:space="preserve">. Провадження </w:t>
      </w:r>
      <w:r w:rsidR="007356A2" w:rsidRPr="00734667">
        <w:rPr>
          <w:b/>
          <w:bCs/>
          <w:shd w:val="clear" w:color="auto" w:fill="FFFFFF"/>
        </w:rPr>
        <w:t>по</w:t>
      </w:r>
      <w:r w:rsidRPr="00734667">
        <w:rPr>
          <w:b/>
          <w:bCs/>
          <w:shd w:val="clear" w:color="auto" w:fill="FFFFFF"/>
        </w:rPr>
        <w:t xml:space="preserve"> справах про адміністративні </w:t>
      </w:r>
      <w:r w:rsidR="00D05CA5" w:rsidRPr="00734667">
        <w:rPr>
          <w:b/>
          <w:bCs/>
          <w:shd w:val="clear" w:color="auto" w:fill="FFFFFF"/>
        </w:rPr>
        <w:t>п</w:t>
      </w:r>
      <w:r w:rsidRPr="00734667">
        <w:rPr>
          <w:b/>
          <w:bCs/>
          <w:shd w:val="clear" w:color="auto" w:fill="FFFFFF"/>
        </w:rPr>
        <w:t>равопорушення.</w:t>
      </w:r>
    </w:p>
    <w:p w14:paraId="009A1558" w14:textId="0D2F5F66" w:rsidR="00BB32C9" w:rsidRPr="00734667" w:rsidRDefault="00505559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З чого складається з</w:t>
      </w:r>
      <w:r w:rsidRPr="00734667">
        <w:rPr>
          <w:shd w:val="clear" w:color="auto" w:fill="FFFFFF"/>
        </w:rPr>
        <w:t>аконодавство України про адміністративні правопорушення</w:t>
      </w:r>
      <w:r w:rsidRPr="00734667">
        <w:rPr>
          <w:shd w:val="clear" w:color="auto" w:fill="FFFFFF"/>
        </w:rPr>
        <w:t>?</w:t>
      </w:r>
    </w:p>
    <w:p w14:paraId="6D6B7C75" w14:textId="05A7ACE8" w:rsidR="00505559" w:rsidRPr="00734667" w:rsidRDefault="00505559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види адміністративних стягнень?</w:t>
      </w:r>
    </w:p>
    <w:p w14:paraId="0CA0EB85" w14:textId="4CF5B428" w:rsidR="00505559" w:rsidRPr="00734667" w:rsidRDefault="00DC61F1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 xml:space="preserve">Які строки накладення адміністративного стягнення суддею </w:t>
      </w:r>
      <w:r w:rsidR="009E3D5A" w:rsidRPr="00734667">
        <w:rPr>
          <w:shd w:val="clear" w:color="auto" w:fill="FFFFFF"/>
        </w:rPr>
        <w:t>(судом)</w:t>
      </w:r>
      <w:r w:rsidRPr="00734667">
        <w:rPr>
          <w:shd w:val="clear" w:color="auto" w:fill="FFFFFF"/>
        </w:rPr>
        <w:t>?</w:t>
      </w:r>
    </w:p>
    <w:p w14:paraId="4A455A9A" w14:textId="208F46A1" w:rsidR="00DC61F1" w:rsidRPr="00734667" w:rsidRDefault="009E3D5A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 xml:space="preserve">Як призначається стягнення судового збору за наслідками </w:t>
      </w:r>
      <w:r w:rsidRPr="00734667">
        <w:rPr>
          <w:shd w:val="clear" w:color="auto" w:fill="FFFFFF"/>
        </w:rPr>
        <w:t>провадженн</w:t>
      </w:r>
      <w:r w:rsidRPr="00734667">
        <w:rPr>
          <w:shd w:val="clear" w:color="auto" w:fill="FFFFFF"/>
        </w:rPr>
        <w:t>я</w:t>
      </w:r>
      <w:r w:rsidRPr="00734667">
        <w:rPr>
          <w:shd w:val="clear" w:color="auto" w:fill="FFFFFF"/>
        </w:rPr>
        <w:t xml:space="preserve"> по справі про адміністративне правопорушення</w:t>
      </w:r>
      <w:r w:rsidRPr="00734667">
        <w:rPr>
          <w:shd w:val="clear" w:color="auto" w:fill="FFFFFF"/>
        </w:rPr>
        <w:t>?</w:t>
      </w:r>
    </w:p>
    <w:p w14:paraId="3395469C" w14:textId="275871CA" w:rsidR="009E3D5A" w:rsidRPr="00734667" w:rsidRDefault="009E3D5A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з</w:t>
      </w:r>
      <w:r w:rsidRPr="00734667">
        <w:rPr>
          <w:shd w:val="clear" w:color="auto" w:fill="FFFFFF"/>
        </w:rPr>
        <w:t>авдання провадження в справах про адміністративні правопорушення</w:t>
      </w:r>
      <w:r w:rsidR="00A45DAF" w:rsidRPr="00734667">
        <w:rPr>
          <w:shd w:val="clear" w:color="auto" w:fill="FFFFFF"/>
        </w:rPr>
        <w:t>?</w:t>
      </w:r>
    </w:p>
    <w:p w14:paraId="07122BB3" w14:textId="29BDA348" w:rsidR="00A45DAF" w:rsidRPr="00734667" w:rsidRDefault="00A45DAF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Який з</w:t>
      </w:r>
      <w:r w:rsidRPr="00734667">
        <w:rPr>
          <w:shd w:val="clear" w:color="auto" w:fill="FFFFFF"/>
        </w:rPr>
        <w:t>міст протоколу про адміністративне правопорушення</w:t>
      </w:r>
      <w:r w:rsidRPr="00734667">
        <w:rPr>
          <w:shd w:val="clear" w:color="auto" w:fill="FFFFFF"/>
        </w:rPr>
        <w:t>?</w:t>
      </w:r>
    </w:p>
    <w:p w14:paraId="6B2DD765" w14:textId="296F3B9E" w:rsidR="00A45DAF" w:rsidRPr="00734667" w:rsidRDefault="00A45DAF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особи беруть учать у провадженні в справі про адміністративне правопорушення?</w:t>
      </w:r>
    </w:p>
    <w:p w14:paraId="2B4EEB4D" w14:textId="7B005449" w:rsidR="00A45DAF" w:rsidRPr="00734667" w:rsidRDefault="00574621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 xml:space="preserve">Які питання вирішуються </w:t>
      </w:r>
      <w:r w:rsidRPr="00734667">
        <w:rPr>
          <w:shd w:val="clear" w:color="auto" w:fill="FFFFFF"/>
        </w:rPr>
        <w:t>при підготовці до розгляду справи про адміністративне правопорушення</w:t>
      </w:r>
      <w:r w:rsidRPr="00734667">
        <w:rPr>
          <w:shd w:val="clear" w:color="auto" w:fill="FFFFFF"/>
        </w:rPr>
        <w:t>?</w:t>
      </w:r>
    </w:p>
    <w:p w14:paraId="56AE6B94" w14:textId="73EBE8EB" w:rsidR="00574621" w:rsidRPr="00734667" w:rsidRDefault="00574621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Які в</w:t>
      </w:r>
      <w:r w:rsidRPr="00734667">
        <w:rPr>
          <w:shd w:val="clear" w:color="auto" w:fill="FFFFFF"/>
        </w:rPr>
        <w:t>иди постанов по справі про адміністративне правопорушення</w:t>
      </w:r>
      <w:r w:rsidRPr="00734667">
        <w:rPr>
          <w:shd w:val="clear" w:color="auto" w:fill="FFFFFF"/>
        </w:rPr>
        <w:t>?</w:t>
      </w:r>
    </w:p>
    <w:p w14:paraId="66DA085F" w14:textId="39203558" w:rsidR="00574621" w:rsidRPr="00734667" w:rsidRDefault="00574621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 xml:space="preserve">Який зміст </w:t>
      </w:r>
      <w:r w:rsidRPr="00734667">
        <w:rPr>
          <w:shd w:val="clear" w:color="auto" w:fill="FFFFFF"/>
        </w:rPr>
        <w:t>постанови по справі про адміністративне правопорушення</w:t>
      </w:r>
      <w:r w:rsidRPr="00734667">
        <w:rPr>
          <w:shd w:val="clear" w:color="auto" w:fill="FFFFFF"/>
        </w:rPr>
        <w:t>?</w:t>
      </w:r>
    </w:p>
    <w:p w14:paraId="23AB3AED" w14:textId="1E229B6D" w:rsidR="00574621" w:rsidRPr="00734667" w:rsidRDefault="00574621" w:rsidP="00BB32C9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 xml:space="preserve">Який порядок </w:t>
      </w:r>
      <w:r w:rsidR="00975507" w:rsidRPr="00734667">
        <w:rPr>
          <w:shd w:val="clear" w:color="auto" w:fill="FFFFFF"/>
        </w:rPr>
        <w:t xml:space="preserve">та </w:t>
      </w:r>
      <w:r w:rsidR="00975507" w:rsidRPr="00734667">
        <w:rPr>
          <w:shd w:val="clear" w:color="auto" w:fill="FFFFFF"/>
        </w:rPr>
        <w:t xml:space="preserve">строк </w:t>
      </w:r>
      <w:r w:rsidRPr="00734667">
        <w:rPr>
          <w:shd w:val="clear" w:color="auto" w:fill="FFFFFF"/>
        </w:rPr>
        <w:t xml:space="preserve">оскарження </w:t>
      </w:r>
      <w:r w:rsidR="00975507" w:rsidRPr="00734667">
        <w:rPr>
          <w:shd w:val="clear" w:color="auto" w:fill="FFFFFF"/>
        </w:rPr>
        <w:t>постанови судді (суду) по справі про адміністративне правопорушення?</w:t>
      </w:r>
    </w:p>
    <w:p w14:paraId="2C45735A" w14:textId="7C9429A2" w:rsidR="00E50B83" w:rsidRPr="00734667" w:rsidRDefault="005A1B50" w:rsidP="00E50B83">
      <w:pPr>
        <w:pStyle w:val="a3"/>
        <w:numPr>
          <w:ilvl w:val="0"/>
          <w:numId w:val="7"/>
        </w:numPr>
        <w:ind w:hanging="436"/>
        <w:rPr>
          <w:shd w:val="clear" w:color="auto" w:fill="FFFFFF"/>
        </w:rPr>
      </w:pPr>
      <w:r w:rsidRPr="00734667">
        <w:rPr>
          <w:shd w:val="clear" w:color="auto" w:fill="FFFFFF"/>
        </w:rPr>
        <w:t>Ким в</w:t>
      </w:r>
      <w:r w:rsidRPr="00734667">
        <w:rPr>
          <w:shd w:val="clear" w:color="auto" w:fill="FFFFFF"/>
        </w:rPr>
        <w:t>иріш</w:t>
      </w:r>
      <w:r w:rsidRPr="00734667">
        <w:rPr>
          <w:shd w:val="clear" w:color="auto" w:fill="FFFFFF"/>
        </w:rPr>
        <w:t>уються</w:t>
      </w:r>
      <w:r w:rsidRPr="00734667">
        <w:rPr>
          <w:shd w:val="clear" w:color="auto" w:fill="FFFFFF"/>
        </w:rPr>
        <w:t xml:space="preserve"> питан</w:t>
      </w:r>
      <w:r w:rsidRPr="00734667">
        <w:rPr>
          <w:shd w:val="clear" w:color="auto" w:fill="FFFFFF"/>
        </w:rPr>
        <w:t>ня</w:t>
      </w:r>
      <w:r w:rsidRPr="00734667">
        <w:rPr>
          <w:shd w:val="clear" w:color="auto" w:fill="FFFFFF"/>
        </w:rPr>
        <w:t>, зв’язан</w:t>
      </w:r>
      <w:r w:rsidRPr="00734667">
        <w:rPr>
          <w:shd w:val="clear" w:color="auto" w:fill="FFFFFF"/>
        </w:rPr>
        <w:t>і</w:t>
      </w:r>
      <w:r w:rsidRPr="00734667">
        <w:rPr>
          <w:shd w:val="clear" w:color="auto" w:fill="FFFFFF"/>
        </w:rPr>
        <w:t xml:space="preserve"> з виконанням постанови</w:t>
      </w:r>
      <w:r w:rsidR="00E043CE" w:rsidRPr="00E043CE">
        <w:rPr>
          <w:shd w:val="clear" w:color="auto" w:fill="FFFFFF"/>
        </w:rPr>
        <w:t xml:space="preserve"> </w:t>
      </w:r>
      <w:r w:rsidR="00E043CE" w:rsidRPr="00734667">
        <w:rPr>
          <w:shd w:val="clear" w:color="auto" w:fill="FFFFFF"/>
        </w:rPr>
        <w:t>по справі про адміністративне правопорушення</w:t>
      </w:r>
      <w:r w:rsidR="007356A2" w:rsidRPr="00734667">
        <w:rPr>
          <w:shd w:val="clear" w:color="auto" w:fill="FFFFFF"/>
        </w:rPr>
        <w:t>?</w:t>
      </w:r>
    </w:p>
    <w:sectPr w:rsidR="00E50B83" w:rsidRPr="00734667" w:rsidSect="0000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0F48"/>
    <w:multiLevelType w:val="hybridMultilevel"/>
    <w:tmpl w:val="CE0A0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05C"/>
    <w:multiLevelType w:val="hybridMultilevel"/>
    <w:tmpl w:val="D89442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2C78"/>
    <w:multiLevelType w:val="hybridMultilevel"/>
    <w:tmpl w:val="4E546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9AC"/>
    <w:multiLevelType w:val="hybridMultilevel"/>
    <w:tmpl w:val="792E44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0550"/>
    <w:multiLevelType w:val="hybridMultilevel"/>
    <w:tmpl w:val="127ED8B0"/>
    <w:lvl w:ilvl="0" w:tplc="0422000F">
      <w:start w:val="1"/>
      <w:numFmt w:val="decimal"/>
      <w:lvlText w:val="%1."/>
      <w:lvlJc w:val="left"/>
      <w:pPr>
        <w:ind w:left="1427" w:hanging="360"/>
      </w:pPr>
    </w:lvl>
    <w:lvl w:ilvl="1" w:tplc="04220019" w:tentative="1">
      <w:start w:val="1"/>
      <w:numFmt w:val="lowerLetter"/>
      <w:lvlText w:val="%2."/>
      <w:lvlJc w:val="left"/>
      <w:pPr>
        <w:ind w:left="2147" w:hanging="360"/>
      </w:pPr>
    </w:lvl>
    <w:lvl w:ilvl="2" w:tplc="0422001B" w:tentative="1">
      <w:start w:val="1"/>
      <w:numFmt w:val="lowerRoman"/>
      <w:lvlText w:val="%3."/>
      <w:lvlJc w:val="right"/>
      <w:pPr>
        <w:ind w:left="2867" w:hanging="180"/>
      </w:pPr>
    </w:lvl>
    <w:lvl w:ilvl="3" w:tplc="0422000F" w:tentative="1">
      <w:start w:val="1"/>
      <w:numFmt w:val="decimal"/>
      <w:lvlText w:val="%4."/>
      <w:lvlJc w:val="left"/>
      <w:pPr>
        <w:ind w:left="3587" w:hanging="360"/>
      </w:pPr>
    </w:lvl>
    <w:lvl w:ilvl="4" w:tplc="04220019" w:tentative="1">
      <w:start w:val="1"/>
      <w:numFmt w:val="lowerLetter"/>
      <w:lvlText w:val="%5."/>
      <w:lvlJc w:val="left"/>
      <w:pPr>
        <w:ind w:left="4307" w:hanging="360"/>
      </w:pPr>
    </w:lvl>
    <w:lvl w:ilvl="5" w:tplc="0422001B" w:tentative="1">
      <w:start w:val="1"/>
      <w:numFmt w:val="lowerRoman"/>
      <w:lvlText w:val="%6."/>
      <w:lvlJc w:val="right"/>
      <w:pPr>
        <w:ind w:left="5027" w:hanging="180"/>
      </w:pPr>
    </w:lvl>
    <w:lvl w:ilvl="6" w:tplc="0422000F" w:tentative="1">
      <w:start w:val="1"/>
      <w:numFmt w:val="decimal"/>
      <w:lvlText w:val="%7."/>
      <w:lvlJc w:val="left"/>
      <w:pPr>
        <w:ind w:left="5747" w:hanging="360"/>
      </w:pPr>
    </w:lvl>
    <w:lvl w:ilvl="7" w:tplc="04220019" w:tentative="1">
      <w:start w:val="1"/>
      <w:numFmt w:val="lowerLetter"/>
      <w:lvlText w:val="%8."/>
      <w:lvlJc w:val="left"/>
      <w:pPr>
        <w:ind w:left="6467" w:hanging="360"/>
      </w:pPr>
    </w:lvl>
    <w:lvl w:ilvl="8" w:tplc="0422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 w15:restartNumberingAfterBreak="0">
    <w:nsid w:val="788A27E4"/>
    <w:multiLevelType w:val="hybridMultilevel"/>
    <w:tmpl w:val="90B4C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F01E6"/>
    <w:multiLevelType w:val="hybridMultilevel"/>
    <w:tmpl w:val="20EEB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6"/>
    <w:rsid w:val="00003252"/>
    <w:rsid w:val="000F44E1"/>
    <w:rsid w:val="001C2452"/>
    <w:rsid w:val="00202BDE"/>
    <w:rsid w:val="00210142"/>
    <w:rsid w:val="00263218"/>
    <w:rsid w:val="003D3D42"/>
    <w:rsid w:val="004351CF"/>
    <w:rsid w:val="004C0C2A"/>
    <w:rsid w:val="004C1877"/>
    <w:rsid w:val="00505559"/>
    <w:rsid w:val="00574621"/>
    <w:rsid w:val="00590B54"/>
    <w:rsid w:val="005A1B50"/>
    <w:rsid w:val="005A41E6"/>
    <w:rsid w:val="006471E6"/>
    <w:rsid w:val="00734667"/>
    <w:rsid w:val="007356A2"/>
    <w:rsid w:val="007D4B86"/>
    <w:rsid w:val="007D7E99"/>
    <w:rsid w:val="00817FBB"/>
    <w:rsid w:val="008452E7"/>
    <w:rsid w:val="00920DAC"/>
    <w:rsid w:val="00963FC2"/>
    <w:rsid w:val="00975507"/>
    <w:rsid w:val="009D4497"/>
    <w:rsid w:val="009E3D5A"/>
    <w:rsid w:val="00A45DAF"/>
    <w:rsid w:val="00AB0816"/>
    <w:rsid w:val="00B178AD"/>
    <w:rsid w:val="00BB32C9"/>
    <w:rsid w:val="00C80F49"/>
    <w:rsid w:val="00C93BB9"/>
    <w:rsid w:val="00C97187"/>
    <w:rsid w:val="00CB20C8"/>
    <w:rsid w:val="00CF3ABA"/>
    <w:rsid w:val="00D05CA5"/>
    <w:rsid w:val="00DC61F1"/>
    <w:rsid w:val="00E043CE"/>
    <w:rsid w:val="00E479AB"/>
    <w:rsid w:val="00E50B83"/>
    <w:rsid w:val="00EA5EF1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9B45"/>
  <w15:chartTrackingRefBased/>
  <w15:docId w15:val="{36246F45-F299-442F-AD83-229B0BD2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2022-10-03T04:59:00Z</dcterms:created>
  <dcterms:modified xsi:type="dcterms:W3CDTF">2022-10-03T07:20:00Z</dcterms:modified>
</cp:coreProperties>
</file>